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F1C4B" w14:textId="77777777" w:rsidR="00104B25" w:rsidRPr="003739A7" w:rsidRDefault="00112EEA" w:rsidP="00093EF3">
      <w:r>
        <w:rPr>
          <w:noProof/>
          <w:lang w:eastAsia="it-IT"/>
        </w:rPr>
        <w:drawing>
          <wp:anchor distT="0" distB="0" distL="0" distR="114935" simplePos="0" relativeHeight="251657728" behindDoc="1" locked="0" layoutInCell="1" allowOverlap="1" wp14:anchorId="0A78DFF4" wp14:editId="5A344445">
            <wp:simplePos x="0" y="0"/>
            <wp:positionH relativeFrom="page">
              <wp:posOffset>342900</wp:posOffset>
            </wp:positionH>
            <wp:positionV relativeFrom="page">
              <wp:posOffset>180340</wp:posOffset>
            </wp:positionV>
            <wp:extent cx="6741160" cy="1140460"/>
            <wp:effectExtent l="0" t="0" r="0" b="0"/>
            <wp:wrapNone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114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A7">
        <w:t xml:space="preserve"> </w:t>
      </w:r>
    </w:p>
    <w:p w14:paraId="0CDD3EE5" w14:textId="77777777" w:rsidR="00FE7EAA" w:rsidRDefault="00FE7EAA" w:rsidP="00506AD5">
      <w:pPr>
        <w:ind w:left="284" w:right="284"/>
        <w:jc w:val="center"/>
        <w:rPr>
          <w:sz w:val="36"/>
          <w:szCs w:val="36"/>
        </w:rPr>
      </w:pPr>
    </w:p>
    <w:p w14:paraId="1EC27BE9" w14:textId="77777777" w:rsidR="00CA07CB" w:rsidRDefault="00FE7EAA" w:rsidP="00C0168B">
      <w:pPr>
        <w:ind w:left="284" w:right="284"/>
        <w:jc w:val="center"/>
        <w:rPr>
          <w:b/>
          <w:sz w:val="36"/>
          <w:szCs w:val="36"/>
        </w:rPr>
      </w:pPr>
      <w:r w:rsidRPr="00FE7EAA">
        <w:rPr>
          <w:b/>
          <w:sz w:val="36"/>
          <w:szCs w:val="36"/>
        </w:rPr>
        <w:t>COMUNICATO STAMPA</w:t>
      </w:r>
    </w:p>
    <w:p w14:paraId="26184D46" w14:textId="77777777" w:rsidR="0033125C" w:rsidRDefault="0033125C" w:rsidP="0033125C">
      <w:pPr>
        <w:suppressAutoHyphens w:val="0"/>
        <w:spacing w:after="0" w:line="240" w:lineRule="auto"/>
        <w:jc w:val="both"/>
        <w:rPr>
          <w:bCs/>
          <w:sz w:val="14"/>
          <w:szCs w:val="14"/>
        </w:rPr>
      </w:pPr>
    </w:p>
    <w:p w14:paraId="0D592FAE" w14:textId="450BF654" w:rsidR="0033125C" w:rsidRDefault="00E61C02" w:rsidP="0033125C">
      <w:pPr>
        <w:spacing w:after="0" w:line="240" w:lineRule="auto"/>
        <w:ind w:left="426" w:right="191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ECO E SISMABONUS, PROTOCOLLO DI INTESA TRA ANCE PALERMO E COMUNE DI GANGI</w:t>
      </w:r>
    </w:p>
    <w:p w14:paraId="3186D0FF" w14:textId="66DAD846" w:rsidR="0033125C" w:rsidRDefault="00175A50" w:rsidP="0033125C">
      <w:pPr>
        <w:spacing w:after="0" w:line="240" w:lineRule="auto"/>
        <w:ind w:left="426" w:right="191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PER </w:t>
      </w:r>
      <w:r w:rsidR="004F259E">
        <w:rPr>
          <w:b/>
          <w:bCs/>
          <w:sz w:val="25"/>
          <w:szCs w:val="25"/>
        </w:rPr>
        <w:t>PROMUOV</w:t>
      </w:r>
      <w:r>
        <w:rPr>
          <w:b/>
          <w:bCs/>
          <w:sz w:val="25"/>
          <w:szCs w:val="25"/>
        </w:rPr>
        <w:t>ERE</w:t>
      </w:r>
      <w:r w:rsidR="004F259E">
        <w:rPr>
          <w:b/>
          <w:bCs/>
          <w:sz w:val="25"/>
          <w:szCs w:val="25"/>
        </w:rPr>
        <w:t xml:space="preserve"> INTERVENTI DI RECUPERO EDILIZIO ED EFFICIENTAMENTO ENERGETICO</w:t>
      </w:r>
    </w:p>
    <w:p w14:paraId="1C0C959D" w14:textId="77777777" w:rsidR="00D978DC" w:rsidRDefault="00D978DC" w:rsidP="0033125C">
      <w:pPr>
        <w:spacing w:after="0" w:line="240" w:lineRule="auto"/>
        <w:ind w:left="426" w:right="191"/>
        <w:jc w:val="both"/>
        <w:rPr>
          <w:b/>
          <w:bCs/>
          <w:sz w:val="25"/>
          <w:szCs w:val="25"/>
        </w:rPr>
      </w:pPr>
    </w:p>
    <w:p w14:paraId="29D46CBF" w14:textId="77777777" w:rsidR="00D978DC" w:rsidRDefault="00D978DC" w:rsidP="0033125C">
      <w:pPr>
        <w:spacing w:after="0" w:line="240" w:lineRule="auto"/>
        <w:ind w:left="426" w:right="191"/>
        <w:jc w:val="both"/>
        <w:rPr>
          <w:sz w:val="16"/>
          <w:szCs w:val="16"/>
        </w:rPr>
      </w:pPr>
    </w:p>
    <w:p w14:paraId="555CA484" w14:textId="5D49E30F" w:rsidR="0033125C" w:rsidRPr="00C91EEA" w:rsidRDefault="00175A50" w:rsidP="000E797A">
      <w:pPr>
        <w:spacing w:after="0" w:line="240" w:lineRule="auto"/>
        <w:ind w:left="284" w:right="191" w:firstLine="142"/>
        <w:jc w:val="both"/>
        <w:rPr>
          <w:sz w:val="24"/>
          <w:szCs w:val="24"/>
        </w:rPr>
      </w:pPr>
      <w:r>
        <w:rPr>
          <w:sz w:val="24"/>
          <w:szCs w:val="24"/>
        </w:rPr>
        <w:t>Un nuovo protocollo di intesa per a</w:t>
      </w:r>
      <w:r w:rsidR="0033125C" w:rsidRPr="00C91EEA">
        <w:rPr>
          <w:sz w:val="24"/>
          <w:szCs w:val="24"/>
        </w:rPr>
        <w:t>gevolare la realizzazione di interventi di riqualificazione energetica e di recupero del patrimonio edilizi</w:t>
      </w:r>
      <w:r>
        <w:rPr>
          <w:sz w:val="24"/>
          <w:szCs w:val="24"/>
        </w:rPr>
        <w:t>o</w:t>
      </w:r>
      <w:r w:rsidR="007D74D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sottoscriverlo sono stati </w:t>
      </w:r>
      <w:r w:rsidRPr="00C91EEA">
        <w:rPr>
          <w:sz w:val="24"/>
          <w:szCs w:val="24"/>
        </w:rPr>
        <w:t xml:space="preserve">il presidente di </w:t>
      </w:r>
      <w:r w:rsidRPr="00C91EEA">
        <w:rPr>
          <w:b/>
          <w:bCs/>
          <w:sz w:val="24"/>
          <w:szCs w:val="24"/>
        </w:rPr>
        <w:t>Ance</w:t>
      </w:r>
      <w:r w:rsidRPr="00C91EEA">
        <w:rPr>
          <w:sz w:val="24"/>
          <w:szCs w:val="24"/>
        </w:rPr>
        <w:t xml:space="preserve"> </w:t>
      </w:r>
      <w:r w:rsidRPr="00C91EEA">
        <w:rPr>
          <w:b/>
          <w:bCs/>
          <w:sz w:val="24"/>
          <w:szCs w:val="24"/>
        </w:rPr>
        <w:t>Palermo</w:t>
      </w:r>
      <w:r w:rsidRPr="00C91EEA">
        <w:rPr>
          <w:sz w:val="24"/>
          <w:szCs w:val="24"/>
        </w:rPr>
        <w:t xml:space="preserve"> </w:t>
      </w:r>
      <w:r w:rsidRPr="00C91EEA">
        <w:rPr>
          <w:b/>
          <w:bCs/>
          <w:sz w:val="24"/>
          <w:szCs w:val="24"/>
        </w:rPr>
        <w:t>Massimiliano Miconi</w:t>
      </w:r>
      <w:r w:rsidRPr="00C91EEA">
        <w:rPr>
          <w:sz w:val="24"/>
          <w:szCs w:val="24"/>
        </w:rPr>
        <w:t xml:space="preserve"> ed il </w:t>
      </w:r>
      <w:r w:rsidRPr="00C91EEA">
        <w:rPr>
          <w:b/>
          <w:bCs/>
          <w:sz w:val="24"/>
          <w:szCs w:val="24"/>
        </w:rPr>
        <w:t xml:space="preserve">Sindaco di </w:t>
      </w:r>
      <w:r>
        <w:rPr>
          <w:b/>
          <w:bCs/>
          <w:sz w:val="24"/>
          <w:szCs w:val="24"/>
        </w:rPr>
        <w:t xml:space="preserve">Gangi Francesco Paolo </w:t>
      </w:r>
      <w:proofErr w:type="spellStart"/>
      <w:r>
        <w:rPr>
          <w:b/>
          <w:bCs/>
          <w:sz w:val="24"/>
          <w:szCs w:val="24"/>
        </w:rPr>
        <w:t>Migliazzo</w:t>
      </w:r>
      <w:proofErr w:type="spellEnd"/>
      <w:r>
        <w:rPr>
          <w:sz w:val="24"/>
          <w:szCs w:val="24"/>
        </w:rPr>
        <w:t xml:space="preserve"> con l’intento di mettere a disposizione del Comune </w:t>
      </w:r>
      <w:r w:rsidR="00D978DC" w:rsidRPr="00C91EEA">
        <w:rPr>
          <w:sz w:val="24"/>
          <w:szCs w:val="24"/>
        </w:rPr>
        <w:t>la consulenza d</w:t>
      </w:r>
      <w:r>
        <w:rPr>
          <w:sz w:val="24"/>
          <w:szCs w:val="24"/>
        </w:rPr>
        <w:t>i</w:t>
      </w:r>
      <w:r w:rsidR="00D978DC">
        <w:rPr>
          <w:sz w:val="24"/>
          <w:szCs w:val="24"/>
        </w:rPr>
        <w:t xml:space="preserve"> personale specializzato </w:t>
      </w:r>
      <w:r>
        <w:rPr>
          <w:sz w:val="24"/>
          <w:szCs w:val="24"/>
        </w:rPr>
        <w:t>dell’associazione costruttori per</w:t>
      </w:r>
      <w:r w:rsidR="00D978DC" w:rsidRPr="00C91EEA">
        <w:rPr>
          <w:sz w:val="24"/>
          <w:szCs w:val="24"/>
        </w:rPr>
        <w:t xml:space="preserve"> </w:t>
      </w:r>
      <w:r w:rsidR="00D978DC">
        <w:rPr>
          <w:sz w:val="24"/>
          <w:szCs w:val="24"/>
        </w:rPr>
        <w:t xml:space="preserve">consentire all’amministrazione di </w:t>
      </w:r>
      <w:r w:rsidR="00D978DC" w:rsidRPr="00C91EEA">
        <w:rPr>
          <w:sz w:val="24"/>
          <w:szCs w:val="24"/>
        </w:rPr>
        <w:t xml:space="preserve">utilizzare al meglio gli incentivi fiscali legati a </w:t>
      </w:r>
      <w:proofErr w:type="spellStart"/>
      <w:r w:rsidR="00D978DC" w:rsidRPr="00C91EEA">
        <w:rPr>
          <w:sz w:val="24"/>
          <w:szCs w:val="24"/>
        </w:rPr>
        <w:t>Sismabonus</w:t>
      </w:r>
      <w:proofErr w:type="spellEnd"/>
      <w:r w:rsidR="00D978DC" w:rsidRPr="00C91EEA">
        <w:rPr>
          <w:sz w:val="24"/>
          <w:szCs w:val="24"/>
        </w:rPr>
        <w:t xml:space="preserve"> e </w:t>
      </w:r>
      <w:proofErr w:type="spellStart"/>
      <w:r w:rsidR="00D978DC" w:rsidRPr="00C91EEA">
        <w:rPr>
          <w:sz w:val="24"/>
          <w:szCs w:val="24"/>
        </w:rPr>
        <w:t>Ecobonus</w:t>
      </w:r>
      <w:proofErr w:type="spellEnd"/>
      <w:r w:rsidR="0033125C">
        <w:rPr>
          <w:sz w:val="24"/>
          <w:szCs w:val="24"/>
        </w:rPr>
        <w:t>.</w:t>
      </w:r>
      <w:r w:rsidR="0033125C" w:rsidRPr="00C91EEA">
        <w:rPr>
          <w:sz w:val="24"/>
          <w:szCs w:val="24"/>
        </w:rPr>
        <w:t xml:space="preserve"> </w:t>
      </w:r>
      <w:r w:rsidR="00D978DC">
        <w:rPr>
          <w:sz w:val="24"/>
          <w:szCs w:val="24"/>
        </w:rPr>
        <w:t xml:space="preserve">L’accordo con </w:t>
      </w:r>
      <w:r>
        <w:rPr>
          <w:sz w:val="24"/>
          <w:szCs w:val="24"/>
        </w:rPr>
        <w:t xml:space="preserve">Gangi segue quelli </w:t>
      </w:r>
      <w:r w:rsidR="00D978DC">
        <w:rPr>
          <w:sz w:val="24"/>
          <w:szCs w:val="24"/>
        </w:rPr>
        <w:t xml:space="preserve">siglate nelle scorse settimane con </w:t>
      </w:r>
      <w:r w:rsidR="0033125C" w:rsidRPr="00C91EEA">
        <w:rPr>
          <w:sz w:val="24"/>
          <w:szCs w:val="24"/>
        </w:rPr>
        <w:t>Bagheria</w:t>
      </w:r>
      <w:r w:rsidR="0033125C">
        <w:rPr>
          <w:sz w:val="24"/>
          <w:szCs w:val="24"/>
        </w:rPr>
        <w:t>,</w:t>
      </w:r>
      <w:r w:rsidR="0033125C" w:rsidRPr="00C91EEA">
        <w:rPr>
          <w:sz w:val="24"/>
          <w:szCs w:val="24"/>
        </w:rPr>
        <w:t xml:space="preserve"> Palermo</w:t>
      </w:r>
      <w:r w:rsidR="00D978DC">
        <w:rPr>
          <w:sz w:val="24"/>
          <w:szCs w:val="24"/>
        </w:rPr>
        <w:t>,</w:t>
      </w:r>
      <w:r w:rsidR="0033125C" w:rsidRPr="00C91EEA">
        <w:rPr>
          <w:sz w:val="24"/>
          <w:szCs w:val="24"/>
        </w:rPr>
        <w:t xml:space="preserve"> Terrasini</w:t>
      </w:r>
      <w:r w:rsidR="009F40AF">
        <w:rPr>
          <w:sz w:val="24"/>
          <w:szCs w:val="24"/>
        </w:rPr>
        <w:t xml:space="preserve">, </w:t>
      </w:r>
      <w:r w:rsidR="00D978DC">
        <w:rPr>
          <w:sz w:val="24"/>
          <w:szCs w:val="24"/>
        </w:rPr>
        <w:t>Corleone</w:t>
      </w:r>
      <w:r>
        <w:rPr>
          <w:sz w:val="24"/>
          <w:szCs w:val="24"/>
        </w:rPr>
        <w:t xml:space="preserve">, </w:t>
      </w:r>
      <w:r w:rsidR="009F40AF">
        <w:rPr>
          <w:sz w:val="24"/>
          <w:szCs w:val="24"/>
        </w:rPr>
        <w:t>Ventimiglia di Sicilia</w:t>
      </w:r>
      <w:r>
        <w:rPr>
          <w:sz w:val="24"/>
          <w:szCs w:val="24"/>
        </w:rPr>
        <w:t xml:space="preserve"> e Monreale.</w:t>
      </w:r>
      <w:r w:rsidR="0033125C" w:rsidRPr="00C91EEA">
        <w:rPr>
          <w:sz w:val="24"/>
          <w:szCs w:val="24"/>
        </w:rPr>
        <w:t xml:space="preserve"> </w:t>
      </w:r>
    </w:p>
    <w:p w14:paraId="165A6BCC" w14:textId="2295DFFD" w:rsidR="0033125C" w:rsidRPr="00C91EEA" w:rsidRDefault="0033125C" w:rsidP="000E797A">
      <w:pPr>
        <w:pStyle w:val="Paragrafoelenco"/>
        <w:ind w:left="284" w:right="191"/>
        <w:jc w:val="both"/>
      </w:pPr>
      <w:r w:rsidRPr="00C91EEA">
        <w:rPr>
          <w:rFonts w:ascii="Calibri" w:hAnsi="Calibri" w:cs="Calibri"/>
        </w:rPr>
        <w:t>Il documento dà il via ad un rapporto di collaborazione per realizzare azioni comuni per creare un efficace sistema tra realtà pubbliche e private, per facilitare l’individuazione e l’accesso alle opportunità di utilizzo degli incentivi fiscali nel settore del risparmio energetico e del recupero edilizio, mediante iniziative di informazione e sensibilizzazione, delle tecniche di recupero innovative, con riguardo particolare al recupero strutturale e sismico ed all’</w:t>
      </w:r>
      <w:proofErr w:type="spellStart"/>
      <w:r w:rsidRPr="00C91EEA">
        <w:rPr>
          <w:rFonts w:ascii="Calibri" w:hAnsi="Calibri" w:cs="Calibri"/>
        </w:rPr>
        <w:t>efficientamento</w:t>
      </w:r>
      <w:proofErr w:type="spellEnd"/>
      <w:r w:rsidRPr="00C91EEA">
        <w:rPr>
          <w:rFonts w:ascii="Calibri" w:hAnsi="Calibri" w:cs="Calibri"/>
        </w:rPr>
        <w:t xml:space="preserve"> energetico. </w:t>
      </w:r>
    </w:p>
    <w:p w14:paraId="25E63885" w14:textId="14866953" w:rsidR="0033125C" w:rsidRPr="00C91EEA" w:rsidRDefault="0033125C" w:rsidP="000E797A">
      <w:pPr>
        <w:spacing w:after="0" w:line="240" w:lineRule="auto"/>
        <w:ind w:left="284" w:right="191" w:firstLine="424"/>
        <w:jc w:val="both"/>
        <w:rPr>
          <w:sz w:val="24"/>
          <w:szCs w:val="24"/>
        </w:rPr>
      </w:pPr>
      <w:r w:rsidRPr="00C91EEA">
        <w:rPr>
          <w:sz w:val="24"/>
          <w:szCs w:val="24"/>
        </w:rPr>
        <w:t xml:space="preserve">Il Comune di </w:t>
      </w:r>
      <w:r w:rsidR="00175A50">
        <w:rPr>
          <w:sz w:val="24"/>
          <w:szCs w:val="24"/>
        </w:rPr>
        <w:t>Gangi</w:t>
      </w:r>
      <w:r w:rsidRPr="00C91EEA">
        <w:rPr>
          <w:sz w:val="24"/>
          <w:szCs w:val="24"/>
        </w:rPr>
        <w:t xml:space="preserve"> e Ance Palermo si impegnan</w:t>
      </w:r>
      <w:r w:rsidR="00C10BA8">
        <w:rPr>
          <w:sz w:val="24"/>
          <w:szCs w:val="24"/>
        </w:rPr>
        <w:t xml:space="preserve">o, </w:t>
      </w:r>
      <w:r w:rsidRPr="00C91EEA">
        <w:rPr>
          <w:sz w:val="24"/>
          <w:szCs w:val="24"/>
        </w:rPr>
        <w:t xml:space="preserve">nell’ambito delle rispettive competenze e nel rispetto delle norme applicabili, a svolgere presso la sede indicata dal Comune stesso, </w:t>
      </w:r>
      <w:r w:rsidR="000E797A">
        <w:rPr>
          <w:sz w:val="24"/>
          <w:szCs w:val="24"/>
        </w:rPr>
        <w:t>attività di informazione</w:t>
      </w:r>
      <w:r w:rsidR="00C10BA8" w:rsidRPr="00C91EEA">
        <w:rPr>
          <w:sz w:val="24"/>
          <w:szCs w:val="24"/>
        </w:rPr>
        <w:t xml:space="preserve"> </w:t>
      </w:r>
      <w:r w:rsidRPr="00C91EEA">
        <w:rPr>
          <w:sz w:val="24"/>
          <w:szCs w:val="24"/>
        </w:rPr>
        <w:t xml:space="preserve">sugli incentivi fiscali </w:t>
      </w:r>
      <w:proofErr w:type="spellStart"/>
      <w:r w:rsidRPr="00C91EEA">
        <w:rPr>
          <w:sz w:val="24"/>
          <w:szCs w:val="24"/>
        </w:rPr>
        <w:t>Sismabonus</w:t>
      </w:r>
      <w:proofErr w:type="spellEnd"/>
      <w:r w:rsidRPr="00C91EEA">
        <w:rPr>
          <w:sz w:val="24"/>
          <w:szCs w:val="24"/>
        </w:rPr>
        <w:t>/</w:t>
      </w:r>
      <w:proofErr w:type="spellStart"/>
      <w:r w:rsidRPr="00C91EEA">
        <w:rPr>
          <w:sz w:val="24"/>
          <w:szCs w:val="24"/>
        </w:rPr>
        <w:t>Ecobonus</w:t>
      </w:r>
      <w:proofErr w:type="spellEnd"/>
      <w:r w:rsidRPr="00C91EEA">
        <w:rPr>
          <w:sz w:val="24"/>
          <w:szCs w:val="24"/>
        </w:rPr>
        <w:t xml:space="preserve"> e le opportunità di finanziamento attualmente disponibili, ad individuare ulteriori fonti di finanziamento pubbliche, con particolare riferimento ai programmi riguardanti la riqualificazione energetica ed il recupero strutturale e sismico del patrimonio edilizio esistente, a fornire collaborazione, assistenza e supporto </w:t>
      </w:r>
      <w:r w:rsidR="00C10BA8">
        <w:rPr>
          <w:sz w:val="24"/>
          <w:szCs w:val="24"/>
        </w:rPr>
        <w:t>per</w:t>
      </w:r>
      <w:r w:rsidRPr="00C91EEA">
        <w:rPr>
          <w:sz w:val="24"/>
          <w:szCs w:val="24"/>
        </w:rPr>
        <w:t xml:space="preserve"> predispo</w:t>
      </w:r>
      <w:r w:rsidR="00C10BA8">
        <w:rPr>
          <w:sz w:val="24"/>
          <w:szCs w:val="24"/>
        </w:rPr>
        <w:t>rr</w:t>
      </w:r>
      <w:r w:rsidRPr="00C91EEA">
        <w:rPr>
          <w:sz w:val="24"/>
          <w:szCs w:val="24"/>
        </w:rPr>
        <w:t>e proposte di progetto.</w:t>
      </w:r>
    </w:p>
    <w:p w14:paraId="764B51A0" w14:textId="6AF89536" w:rsidR="009C03AC" w:rsidRDefault="0033125C" w:rsidP="000E797A">
      <w:pPr>
        <w:pStyle w:val="Paragrafoelenco"/>
        <w:ind w:left="284" w:right="191" w:firstLine="424"/>
        <w:jc w:val="both"/>
        <w:rPr>
          <w:rFonts w:ascii="Calibri" w:hAnsi="Calibri" w:cs="Calibri"/>
          <w:i/>
          <w:iCs/>
        </w:rPr>
      </w:pPr>
      <w:r w:rsidRPr="00C91EEA">
        <w:rPr>
          <w:rFonts w:ascii="Calibri" w:eastAsia="Calibri" w:hAnsi="Calibri" w:cs="Calibri"/>
          <w:i/>
          <w:iCs/>
        </w:rPr>
        <w:t>«</w:t>
      </w:r>
      <w:r w:rsidR="009F40AF">
        <w:rPr>
          <w:rFonts w:ascii="Calibri" w:eastAsia="Calibri" w:hAnsi="Calibri" w:cs="Calibri"/>
          <w:i/>
          <w:iCs/>
        </w:rPr>
        <w:t>Con</w:t>
      </w:r>
      <w:r w:rsidR="00175A50">
        <w:rPr>
          <w:rFonts w:ascii="Calibri" w:eastAsia="Calibri" w:hAnsi="Calibri" w:cs="Calibri"/>
          <w:i/>
          <w:iCs/>
        </w:rPr>
        <w:t xml:space="preserve">tinua la nostra attività nei comuni del palermitano </w:t>
      </w:r>
      <w:r w:rsidR="00D978DC" w:rsidRPr="00C91EEA">
        <w:rPr>
          <w:rFonts w:ascii="Calibri" w:hAnsi="Calibri" w:cs="Calibri"/>
          <w:i/>
          <w:iCs/>
        </w:rPr>
        <w:t xml:space="preserve">– </w:t>
      </w:r>
      <w:r w:rsidR="00175A50">
        <w:rPr>
          <w:rFonts w:ascii="Calibri" w:hAnsi="Calibri" w:cs="Calibri"/>
          <w:i/>
          <w:iCs/>
        </w:rPr>
        <w:t xml:space="preserve">afferma </w:t>
      </w:r>
      <w:r w:rsidR="00D978DC" w:rsidRPr="00C91EEA">
        <w:rPr>
          <w:rFonts w:ascii="Calibri" w:hAnsi="Calibri" w:cs="Calibri"/>
          <w:i/>
          <w:iCs/>
        </w:rPr>
        <w:t xml:space="preserve">il presidente </w:t>
      </w:r>
      <w:r w:rsidR="005827E9" w:rsidRPr="005827E9">
        <w:rPr>
          <w:rFonts w:ascii="Calibri" w:hAnsi="Calibri" w:cs="Calibri"/>
          <w:b/>
          <w:bCs/>
          <w:i/>
          <w:iCs/>
        </w:rPr>
        <w:t>Massimiliano</w:t>
      </w:r>
      <w:r w:rsidR="005827E9">
        <w:rPr>
          <w:rFonts w:ascii="Calibri" w:hAnsi="Calibri" w:cs="Calibri"/>
          <w:i/>
          <w:iCs/>
        </w:rPr>
        <w:t xml:space="preserve"> </w:t>
      </w:r>
      <w:r w:rsidR="00D978DC" w:rsidRPr="00C91EEA">
        <w:rPr>
          <w:rFonts w:ascii="Calibri" w:hAnsi="Calibri" w:cs="Calibri"/>
          <w:b/>
          <w:bCs/>
          <w:i/>
          <w:iCs/>
        </w:rPr>
        <w:t>Miconi</w:t>
      </w:r>
      <w:r w:rsidR="00D978DC" w:rsidRPr="00C91EEA">
        <w:rPr>
          <w:rFonts w:ascii="Calibri" w:hAnsi="Calibri" w:cs="Calibri"/>
          <w:i/>
          <w:iCs/>
        </w:rPr>
        <w:t xml:space="preserve"> –</w:t>
      </w:r>
      <w:r w:rsidR="00175A50">
        <w:rPr>
          <w:rFonts w:ascii="Calibri" w:hAnsi="Calibri" w:cs="Calibri"/>
          <w:i/>
          <w:iCs/>
        </w:rPr>
        <w:t xml:space="preserve"> per </w:t>
      </w:r>
      <w:r w:rsidR="00D978DC">
        <w:rPr>
          <w:rFonts w:ascii="Calibri" w:hAnsi="Calibri" w:cs="Calibri"/>
          <w:i/>
          <w:iCs/>
        </w:rPr>
        <w:t>fare funzionare al meglio la macchina degli incentivi</w:t>
      </w:r>
      <w:r w:rsidR="000E797A">
        <w:rPr>
          <w:rFonts w:ascii="Calibri" w:hAnsi="Calibri" w:cs="Calibri"/>
          <w:i/>
          <w:iCs/>
        </w:rPr>
        <w:t xml:space="preserve">. Un’attività che stiamo portando avanti in maniera capillare nella convinzione che </w:t>
      </w:r>
      <w:r w:rsidR="00FC4521">
        <w:rPr>
          <w:rFonts w:ascii="Calibri" w:hAnsi="Calibri" w:cs="Calibri"/>
          <w:i/>
          <w:iCs/>
        </w:rPr>
        <w:t>le possibilità offerte</w:t>
      </w:r>
      <w:bookmarkStart w:id="0" w:name="_GoBack"/>
      <w:bookmarkEnd w:id="0"/>
      <w:r w:rsidR="000E797A">
        <w:rPr>
          <w:rFonts w:ascii="Calibri" w:hAnsi="Calibri" w:cs="Calibri"/>
          <w:i/>
          <w:iCs/>
        </w:rPr>
        <w:t xml:space="preserve"> da Eco e </w:t>
      </w:r>
      <w:proofErr w:type="spellStart"/>
      <w:r w:rsidR="000E797A">
        <w:rPr>
          <w:rFonts w:ascii="Calibri" w:hAnsi="Calibri" w:cs="Calibri"/>
          <w:i/>
          <w:iCs/>
        </w:rPr>
        <w:t>Sismabonus</w:t>
      </w:r>
      <w:proofErr w:type="spellEnd"/>
      <w:r w:rsidR="000E797A">
        <w:rPr>
          <w:rFonts w:ascii="Calibri" w:hAnsi="Calibri" w:cs="Calibri"/>
          <w:i/>
          <w:iCs/>
        </w:rPr>
        <w:t xml:space="preserve"> siano uno </w:t>
      </w:r>
      <w:r w:rsidR="000E797A">
        <w:rPr>
          <w:rFonts w:ascii="Calibri" w:hAnsi="Calibri" w:cs="Calibri"/>
          <w:i/>
          <w:iCs/>
        </w:rPr>
        <w:t>strumento fondamentale per la riqualificazione delle nostre città.</w:t>
      </w:r>
      <w:r w:rsidR="00175A50">
        <w:rPr>
          <w:rFonts w:ascii="Calibri" w:hAnsi="Calibri" w:cs="Calibri"/>
          <w:i/>
          <w:iCs/>
        </w:rPr>
        <w:t>”</w:t>
      </w:r>
      <w:r w:rsidR="00D978DC">
        <w:rPr>
          <w:rFonts w:ascii="Calibri" w:hAnsi="Calibri" w:cs="Calibri"/>
          <w:i/>
          <w:iCs/>
        </w:rPr>
        <w:t>.</w:t>
      </w:r>
    </w:p>
    <w:p w14:paraId="7AD04F4F" w14:textId="7BF2A290" w:rsidR="00D978DC" w:rsidRDefault="009C03AC" w:rsidP="00175A50">
      <w:pPr>
        <w:pStyle w:val="Paragrafoelenco"/>
        <w:ind w:left="284" w:right="191"/>
        <w:jc w:val="both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“Siamo onorati di avere sottoscritto questo accordo </w:t>
      </w:r>
      <w:r>
        <w:rPr>
          <w:rFonts w:ascii="Calibri" w:hAnsi="Calibri" w:cs="Calibri"/>
          <w:i/>
          <w:iCs/>
        </w:rPr>
        <w:t>– aggiunge il sindaco</w:t>
      </w:r>
      <w:r w:rsidRPr="009C03AC">
        <w:rPr>
          <w:rFonts w:ascii="Calibri" w:hAnsi="Calibri" w:cs="Calibri"/>
          <w:b/>
          <w:bCs/>
          <w:i/>
          <w:iCs/>
        </w:rPr>
        <w:t xml:space="preserve"> Francesco</w:t>
      </w:r>
      <w:r>
        <w:rPr>
          <w:rFonts w:ascii="Calibri" w:hAnsi="Calibri" w:cs="Calibri"/>
          <w:i/>
          <w:iCs/>
        </w:rPr>
        <w:t xml:space="preserve"> </w:t>
      </w:r>
      <w:proofErr w:type="spellStart"/>
      <w:r w:rsidRPr="009C03AC">
        <w:rPr>
          <w:rFonts w:ascii="Calibri" w:hAnsi="Calibri" w:cs="Calibri"/>
          <w:b/>
          <w:bCs/>
          <w:i/>
          <w:iCs/>
        </w:rPr>
        <w:t>Migliazzo</w:t>
      </w:r>
      <w:proofErr w:type="spellEnd"/>
      <w:r>
        <w:rPr>
          <w:rFonts w:ascii="Calibri" w:hAnsi="Calibri" w:cs="Calibri"/>
          <w:i/>
          <w:iCs/>
        </w:rPr>
        <w:t xml:space="preserve"> -</w:t>
      </w:r>
      <w:r w:rsidR="00D978DC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e siamo certi che si tradurrà in concrete possibilità di sfruttare al meglio </w:t>
      </w:r>
      <w:r w:rsidR="000E797A">
        <w:rPr>
          <w:rFonts w:ascii="Calibri" w:hAnsi="Calibri" w:cs="Calibri"/>
          <w:i/>
          <w:iCs/>
        </w:rPr>
        <w:t>gli incentivi</w:t>
      </w:r>
      <w:r>
        <w:rPr>
          <w:rFonts w:ascii="Calibri" w:hAnsi="Calibri" w:cs="Calibri"/>
          <w:i/>
          <w:iCs/>
        </w:rPr>
        <w:t xml:space="preserve">. Un ringraziamento va fatto anche a Mario Puglisi del Consiglio generale di Ance Palermo, per il supporto che ci ha dato nella stipula di questa convenzione”.  </w:t>
      </w:r>
    </w:p>
    <w:p w14:paraId="1B5D6208" w14:textId="77777777" w:rsidR="00175A50" w:rsidRDefault="00175A50" w:rsidP="009C03AC">
      <w:pPr>
        <w:pStyle w:val="Paragrafoelenco"/>
        <w:ind w:left="0" w:right="191"/>
        <w:jc w:val="both"/>
        <w:rPr>
          <w:rFonts w:ascii="Calibri" w:hAnsi="Calibri" w:cs="Calibri"/>
          <w:i/>
          <w:iCs/>
        </w:rPr>
      </w:pPr>
    </w:p>
    <w:p w14:paraId="247F8110" w14:textId="77777777" w:rsidR="00C10BA8" w:rsidRPr="004F259E" w:rsidRDefault="0033125C" w:rsidP="004F259E">
      <w:pPr>
        <w:pStyle w:val="Paragrafoelenco"/>
        <w:ind w:left="284" w:right="191"/>
        <w:jc w:val="both"/>
        <w:rPr>
          <w:i/>
          <w:iCs/>
        </w:rPr>
      </w:pPr>
      <w:r w:rsidRPr="00C91EEA">
        <w:rPr>
          <w:rFonts w:ascii="Calibri" w:hAnsi="Calibri" w:cs="Calibri"/>
          <w:i/>
          <w:iCs/>
        </w:rPr>
        <w:t xml:space="preserve"> </w:t>
      </w:r>
    </w:p>
    <w:p w14:paraId="4A8703ED" w14:textId="64A654C5" w:rsidR="0033125C" w:rsidRPr="00C10BA8" w:rsidRDefault="004F259E" w:rsidP="004F259E">
      <w:pPr>
        <w:spacing w:after="0" w:line="240" w:lineRule="auto"/>
        <w:ind w:right="1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125C" w:rsidRPr="00C91EEA">
        <w:rPr>
          <w:sz w:val="24"/>
          <w:szCs w:val="24"/>
        </w:rPr>
        <w:t xml:space="preserve">Palermo, </w:t>
      </w:r>
      <w:r w:rsidR="00175A50">
        <w:rPr>
          <w:sz w:val="24"/>
          <w:szCs w:val="24"/>
        </w:rPr>
        <w:t>1</w:t>
      </w:r>
      <w:r w:rsidR="009C03AC">
        <w:rPr>
          <w:sz w:val="24"/>
          <w:szCs w:val="24"/>
        </w:rPr>
        <w:t>5</w:t>
      </w:r>
      <w:r w:rsidR="00175A50">
        <w:rPr>
          <w:sz w:val="24"/>
          <w:szCs w:val="24"/>
        </w:rPr>
        <w:t xml:space="preserve"> aprile</w:t>
      </w:r>
      <w:r w:rsidR="0033125C">
        <w:rPr>
          <w:sz w:val="24"/>
          <w:szCs w:val="24"/>
        </w:rPr>
        <w:t xml:space="preserve"> 202</w:t>
      </w:r>
      <w:r w:rsidR="00C10BA8">
        <w:rPr>
          <w:sz w:val="24"/>
          <w:szCs w:val="24"/>
        </w:rPr>
        <w:t>1</w:t>
      </w:r>
    </w:p>
    <w:p w14:paraId="38AE6F05" w14:textId="77777777" w:rsidR="00093EF3" w:rsidRPr="00F6184D" w:rsidRDefault="00093EF3" w:rsidP="00093EF3">
      <w:pPr>
        <w:suppressAutoHyphens w:val="0"/>
        <w:spacing w:after="0" w:line="240" w:lineRule="auto"/>
        <w:jc w:val="both"/>
        <w:rPr>
          <w:bCs/>
          <w:sz w:val="26"/>
          <w:szCs w:val="26"/>
        </w:rPr>
      </w:pPr>
    </w:p>
    <w:p w14:paraId="16E5D714" w14:textId="77777777" w:rsidR="008900E8" w:rsidRDefault="008900E8" w:rsidP="00506AD5">
      <w:pPr>
        <w:ind w:left="284" w:right="284"/>
        <w:jc w:val="center"/>
        <w:rPr>
          <w:sz w:val="36"/>
          <w:szCs w:val="36"/>
        </w:rPr>
      </w:pPr>
    </w:p>
    <w:sectPr w:rsidR="00890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06" w:bottom="28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6ADDD" w14:textId="77777777" w:rsidR="006F436F" w:rsidRDefault="006F436F" w:rsidP="003E498C">
      <w:pPr>
        <w:spacing w:after="0" w:line="240" w:lineRule="auto"/>
      </w:pPr>
      <w:r>
        <w:separator/>
      </w:r>
    </w:p>
  </w:endnote>
  <w:endnote w:type="continuationSeparator" w:id="0">
    <w:p w14:paraId="2EB2535A" w14:textId="77777777" w:rsidR="006F436F" w:rsidRDefault="006F436F" w:rsidP="003E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BB862" w14:textId="77777777" w:rsidR="003E498C" w:rsidRDefault="003E49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C8244" w14:textId="77777777" w:rsidR="003E498C" w:rsidRDefault="003E498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A235" w14:textId="77777777" w:rsidR="003E498C" w:rsidRDefault="003E49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8BFC6" w14:textId="77777777" w:rsidR="006F436F" w:rsidRDefault="006F436F" w:rsidP="003E498C">
      <w:pPr>
        <w:spacing w:after="0" w:line="240" w:lineRule="auto"/>
      </w:pPr>
      <w:r>
        <w:separator/>
      </w:r>
    </w:p>
  </w:footnote>
  <w:footnote w:type="continuationSeparator" w:id="0">
    <w:p w14:paraId="4ECACBD7" w14:textId="77777777" w:rsidR="006F436F" w:rsidRDefault="006F436F" w:rsidP="003E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95BA2" w14:textId="77777777" w:rsidR="003E498C" w:rsidRDefault="003E49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BA2C9" w14:textId="77777777" w:rsidR="003E498C" w:rsidRDefault="003E49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55F57" w14:textId="77777777" w:rsidR="003E498C" w:rsidRDefault="003E49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F35116"/>
    <w:multiLevelType w:val="hybridMultilevel"/>
    <w:tmpl w:val="0C3A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A2D7E"/>
    <w:multiLevelType w:val="hybridMultilevel"/>
    <w:tmpl w:val="4208A2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8"/>
    <w:rsid w:val="0000080C"/>
    <w:rsid w:val="00093EF3"/>
    <w:rsid w:val="000C372D"/>
    <w:rsid w:val="000E797A"/>
    <w:rsid w:val="00104B25"/>
    <w:rsid w:val="00107180"/>
    <w:rsid w:val="00112EEA"/>
    <w:rsid w:val="00135A86"/>
    <w:rsid w:val="00147090"/>
    <w:rsid w:val="00175A50"/>
    <w:rsid w:val="00186282"/>
    <w:rsid w:val="00190D90"/>
    <w:rsid w:val="001C3908"/>
    <w:rsid w:val="001E4B2D"/>
    <w:rsid w:val="002C4578"/>
    <w:rsid w:val="002D3D50"/>
    <w:rsid w:val="0033125C"/>
    <w:rsid w:val="00351C0F"/>
    <w:rsid w:val="003739A7"/>
    <w:rsid w:val="0039359B"/>
    <w:rsid w:val="003B1697"/>
    <w:rsid w:val="003B536D"/>
    <w:rsid w:val="003C6549"/>
    <w:rsid w:val="003C691E"/>
    <w:rsid w:val="003E498C"/>
    <w:rsid w:val="004F11C4"/>
    <w:rsid w:val="004F259E"/>
    <w:rsid w:val="00506AD5"/>
    <w:rsid w:val="00514825"/>
    <w:rsid w:val="00515418"/>
    <w:rsid w:val="005827E9"/>
    <w:rsid w:val="005A5084"/>
    <w:rsid w:val="005E3849"/>
    <w:rsid w:val="005F5500"/>
    <w:rsid w:val="00601CFC"/>
    <w:rsid w:val="00611689"/>
    <w:rsid w:val="00674560"/>
    <w:rsid w:val="006C56AE"/>
    <w:rsid w:val="006E0E79"/>
    <w:rsid w:val="006E1714"/>
    <w:rsid w:val="006E2ECE"/>
    <w:rsid w:val="006F436F"/>
    <w:rsid w:val="0071018A"/>
    <w:rsid w:val="00752D73"/>
    <w:rsid w:val="00762962"/>
    <w:rsid w:val="007635A0"/>
    <w:rsid w:val="007879FA"/>
    <w:rsid w:val="007D6462"/>
    <w:rsid w:val="007D74D8"/>
    <w:rsid w:val="00821D3F"/>
    <w:rsid w:val="00825B54"/>
    <w:rsid w:val="00847BBB"/>
    <w:rsid w:val="008900E8"/>
    <w:rsid w:val="008A7BCA"/>
    <w:rsid w:val="009834AC"/>
    <w:rsid w:val="009A4742"/>
    <w:rsid w:val="009B5649"/>
    <w:rsid w:val="009C03AC"/>
    <w:rsid w:val="009F40AF"/>
    <w:rsid w:val="009F77EF"/>
    <w:rsid w:val="00A06E66"/>
    <w:rsid w:val="00A47230"/>
    <w:rsid w:val="00A6406D"/>
    <w:rsid w:val="00A72558"/>
    <w:rsid w:val="00A820D2"/>
    <w:rsid w:val="00AC02B9"/>
    <w:rsid w:val="00AD658F"/>
    <w:rsid w:val="00B7127A"/>
    <w:rsid w:val="00C0168B"/>
    <w:rsid w:val="00C10BA8"/>
    <w:rsid w:val="00C12766"/>
    <w:rsid w:val="00CA07CB"/>
    <w:rsid w:val="00D5429B"/>
    <w:rsid w:val="00D978DC"/>
    <w:rsid w:val="00DA0EE7"/>
    <w:rsid w:val="00DB1D98"/>
    <w:rsid w:val="00DB7CFB"/>
    <w:rsid w:val="00E61C02"/>
    <w:rsid w:val="00E641E4"/>
    <w:rsid w:val="00E64589"/>
    <w:rsid w:val="00E648BA"/>
    <w:rsid w:val="00E6781A"/>
    <w:rsid w:val="00F03CDB"/>
    <w:rsid w:val="00F04DFD"/>
    <w:rsid w:val="00F113F3"/>
    <w:rsid w:val="00F56D41"/>
    <w:rsid w:val="00F6184D"/>
    <w:rsid w:val="00F831DE"/>
    <w:rsid w:val="00FC0CC8"/>
    <w:rsid w:val="00FC24DA"/>
    <w:rsid w:val="00FC4521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B03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EE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1">
    <w:name w:val="Carattere predefinito paragrafo1"/>
  </w:style>
  <w:style w:type="character" w:customStyle="1" w:styleId="Carattere2">
    <w:name w:val="Carattere2"/>
    <w:basedOn w:val="Caratterepredefinitoparagrafo1"/>
  </w:style>
  <w:style w:type="character" w:customStyle="1" w:styleId="Carattere1">
    <w:name w:val="Carattere1"/>
    <w:basedOn w:val="Caratterepredefinito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10">
    <w:name w:val="Intestazione 1"/>
    <w:next w:val="Corpo"/>
    <w:rsid w:val="006E0E79"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Corpo">
    <w:name w:val="Corpo"/>
    <w:rsid w:val="006E0E79"/>
    <w:rPr>
      <w:rFonts w:ascii="Helvetica" w:eastAsia="ヒラギノ角ゴ Pro W3" w:hAnsi="Helvetica"/>
      <w:color w:val="000000"/>
      <w:sz w:val="24"/>
    </w:rPr>
  </w:style>
  <w:style w:type="paragraph" w:customStyle="1" w:styleId="Body1">
    <w:name w:val="Body 1"/>
    <w:rsid w:val="00AC02B9"/>
    <w:rPr>
      <w:rFonts w:ascii="Helvetica" w:eastAsia="Arial Unicode MS" w:hAnsi="Helvetica"/>
      <w:color w:val="000000"/>
      <w:sz w:val="24"/>
    </w:rPr>
  </w:style>
  <w:style w:type="character" w:customStyle="1" w:styleId="textexposedshow">
    <w:name w:val="text_exposed_show"/>
    <w:rsid w:val="00847BBB"/>
  </w:style>
  <w:style w:type="character" w:customStyle="1" w:styleId="apple-converted-space">
    <w:name w:val="apple-converted-space"/>
    <w:rsid w:val="00847BBB"/>
  </w:style>
  <w:style w:type="character" w:styleId="Enfasigrassetto">
    <w:name w:val="Strong"/>
    <w:uiPriority w:val="22"/>
    <w:qFormat/>
    <w:rsid w:val="00821D3F"/>
    <w:rPr>
      <w:b/>
      <w:bCs/>
    </w:rPr>
  </w:style>
  <w:style w:type="paragraph" w:styleId="NormaleWeb">
    <w:name w:val="Normal (Web)"/>
    <w:basedOn w:val="Normale"/>
    <w:uiPriority w:val="99"/>
    <w:unhideWhenUsed/>
    <w:rsid w:val="00821D3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821D3F"/>
    <w:rPr>
      <w:color w:val="0000FF"/>
      <w:u w:val="single"/>
    </w:rPr>
  </w:style>
  <w:style w:type="paragraph" w:customStyle="1" w:styleId="List0">
    <w:name w:val="List 0"/>
    <w:basedOn w:val="Normale"/>
    <w:semiHidden/>
    <w:rsid w:val="00611689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506AD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testocorrente">
    <w:name w:val="Stile testo corrente"/>
    <w:basedOn w:val="Normale"/>
    <w:qFormat/>
    <w:rsid w:val="00506AD5"/>
    <w:pPr>
      <w:suppressAutoHyphens w:val="0"/>
      <w:spacing w:after="0" w:line="240" w:lineRule="exact"/>
      <w:ind w:left="1588"/>
      <w:contextualSpacing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testonews">
    <w:name w:val="testonews"/>
    <w:basedOn w:val="Normale"/>
    <w:rsid w:val="00506A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A7BCA"/>
    <w:pPr>
      <w:suppressAutoHyphens w:val="0"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06E66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rsid w:val="00A06E66"/>
    <w:rPr>
      <w:i/>
      <w:iCs/>
      <w:sz w:val="24"/>
      <w:szCs w:val="24"/>
    </w:rPr>
  </w:style>
  <w:style w:type="paragraph" w:styleId="Revisione">
    <w:name w:val="Revision"/>
    <w:hidden/>
    <w:uiPriority w:val="99"/>
    <w:semiHidden/>
    <w:rsid w:val="0033125C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EE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1">
    <w:name w:val="Carattere predefinito paragrafo1"/>
  </w:style>
  <w:style w:type="character" w:customStyle="1" w:styleId="Carattere2">
    <w:name w:val="Carattere2"/>
    <w:basedOn w:val="Caratterepredefinitoparagrafo1"/>
  </w:style>
  <w:style w:type="character" w:customStyle="1" w:styleId="Carattere1">
    <w:name w:val="Carattere1"/>
    <w:basedOn w:val="Caratterepredefinito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10">
    <w:name w:val="Intestazione 1"/>
    <w:next w:val="Corpo"/>
    <w:rsid w:val="006E0E79"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Corpo">
    <w:name w:val="Corpo"/>
    <w:rsid w:val="006E0E79"/>
    <w:rPr>
      <w:rFonts w:ascii="Helvetica" w:eastAsia="ヒラギノ角ゴ Pro W3" w:hAnsi="Helvetica"/>
      <w:color w:val="000000"/>
      <w:sz w:val="24"/>
    </w:rPr>
  </w:style>
  <w:style w:type="paragraph" w:customStyle="1" w:styleId="Body1">
    <w:name w:val="Body 1"/>
    <w:rsid w:val="00AC02B9"/>
    <w:rPr>
      <w:rFonts w:ascii="Helvetica" w:eastAsia="Arial Unicode MS" w:hAnsi="Helvetica"/>
      <w:color w:val="000000"/>
      <w:sz w:val="24"/>
    </w:rPr>
  </w:style>
  <w:style w:type="character" w:customStyle="1" w:styleId="textexposedshow">
    <w:name w:val="text_exposed_show"/>
    <w:rsid w:val="00847BBB"/>
  </w:style>
  <w:style w:type="character" w:customStyle="1" w:styleId="apple-converted-space">
    <w:name w:val="apple-converted-space"/>
    <w:rsid w:val="00847BBB"/>
  </w:style>
  <w:style w:type="character" w:styleId="Enfasigrassetto">
    <w:name w:val="Strong"/>
    <w:uiPriority w:val="22"/>
    <w:qFormat/>
    <w:rsid w:val="00821D3F"/>
    <w:rPr>
      <w:b/>
      <w:bCs/>
    </w:rPr>
  </w:style>
  <w:style w:type="paragraph" w:styleId="NormaleWeb">
    <w:name w:val="Normal (Web)"/>
    <w:basedOn w:val="Normale"/>
    <w:uiPriority w:val="99"/>
    <w:unhideWhenUsed/>
    <w:rsid w:val="00821D3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821D3F"/>
    <w:rPr>
      <w:color w:val="0000FF"/>
      <w:u w:val="single"/>
    </w:rPr>
  </w:style>
  <w:style w:type="paragraph" w:customStyle="1" w:styleId="List0">
    <w:name w:val="List 0"/>
    <w:basedOn w:val="Normale"/>
    <w:semiHidden/>
    <w:rsid w:val="00611689"/>
    <w:pPr>
      <w:numPr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506AD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testocorrente">
    <w:name w:val="Stile testo corrente"/>
    <w:basedOn w:val="Normale"/>
    <w:qFormat/>
    <w:rsid w:val="00506AD5"/>
    <w:pPr>
      <w:suppressAutoHyphens w:val="0"/>
      <w:spacing w:after="0" w:line="240" w:lineRule="exact"/>
      <w:ind w:left="1588"/>
      <w:contextualSpacing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testonews">
    <w:name w:val="testonews"/>
    <w:basedOn w:val="Normale"/>
    <w:rsid w:val="00506A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A7BCA"/>
    <w:pPr>
      <w:suppressAutoHyphens w:val="0"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06E66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rsid w:val="00A06E66"/>
    <w:rPr>
      <w:i/>
      <w:iCs/>
      <w:sz w:val="24"/>
      <w:szCs w:val="24"/>
    </w:rPr>
  </w:style>
  <w:style w:type="paragraph" w:styleId="Revisione">
    <w:name w:val="Revision"/>
    <w:hidden/>
    <w:uiPriority w:val="99"/>
    <w:semiHidden/>
    <w:rsid w:val="0033125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cp:lastModifiedBy>pc</cp:lastModifiedBy>
  <cp:revision>9</cp:revision>
  <cp:lastPrinted>2021-04-14T08:47:00Z</cp:lastPrinted>
  <dcterms:created xsi:type="dcterms:W3CDTF">2021-04-14T09:19:00Z</dcterms:created>
  <dcterms:modified xsi:type="dcterms:W3CDTF">2021-04-15T07:56:00Z</dcterms:modified>
</cp:coreProperties>
</file>